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1C3F6289" w:rsidR="00334E3E" w:rsidRDefault="00990C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Experian PLC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2A7BA875" w:rsidR="00334E3E" w:rsidRDefault="00851F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Data Office (UK)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581AC009" w:rsidR="00334E3E" w:rsidRDefault="00C905E4" w:rsidP="00C905E4">
            <w:pPr>
              <w:pStyle w:val="TableParagraph"/>
              <w:ind w:left="109"/>
              <w:rPr>
                <w:sz w:val="20"/>
              </w:rPr>
            </w:pPr>
            <w:r w:rsidRPr="00C905E4">
              <w:rPr>
                <w:sz w:val="20"/>
              </w:rPr>
              <w:t>The Sir John Peace Building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Experian Way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NG2 Business Park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Nottingham</w:t>
            </w:r>
            <w:r>
              <w:rPr>
                <w:sz w:val="20"/>
              </w:rPr>
              <w:t xml:space="preserve">, </w:t>
            </w:r>
            <w:r w:rsidRPr="00C905E4">
              <w:rPr>
                <w:sz w:val="20"/>
              </w:rPr>
              <w:t xml:space="preserve">NG80 1ZZ 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2CC4D" w14:textId="584DAD7F" w:rsidR="0094392D" w:rsidRPr="0094392D" w:rsidRDefault="0094392D" w:rsidP="0094392D">
                            <w:pPr>
                              <w:pStyle w:val="BodyText"/>
                              <w:spacing w:line="224" w:lineRule="exact"/>
                            </w:pPr>
                            <w:r w:rsidRPr="0094392D">
                              <w:t>The benefits of real-time data reporting for UK consumers and lenders</w:t>
                            </w:r>
                          </w:p>
                          <w:p w14:paraId="6E6FAC43" w14:textId="625483B5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2CB2CC4D" w14:textId="584DAD7F" w:rsidR="0094392D" w:rsidRPr="0094392D" w:rsidRDefault="0094392D" w:rsidP="0094392D">
                      <w:pPr>
                        <w:pStyle w:val="BodyText"/>
                        <w:spacing w:line="224" w:lineRule="exact"/>
                      </w:pPr>
                      <w:r w:rsidRPr="0094392D">
                        <w:t>The benefits of real-time data reporting for UK consumers and lenders</w:t>
                      </w:r>
                    </w:p>
                    <w:p w14:paraId="6E6FAC43" w14:textId="625483B5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4BDB3640">
                <wp:extent cx="5842635" cy="1790700"/>
                <wp:effectExtent l="0" t="0" r="24765" b="190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90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8CF34" w14:textId="0BB9FA78" w:rsidR="00821AD0" w:rsidRDefault="003D4777" w:rsidP="00821AD0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E</w:t>
                            </w:r>
                            <w:r w:rsidR="00821AD0" w:rsidRPr="008E1FBC">
                              <w:t>xplore the benefits of real-time data reporting for both consumers and lenders in the UK, focusing on its impact on credit building, financial inclusion, and lending efficiency.</w:t>
                            </w:r>
                          </w:p>
                          <w:p w14:paraId="53FB99E7" w14:textId="77777777" w:rsidR="00E37906" w:rsidRPr="008E1FBC" w:rsidRDefault="00E37906" w:rsidP="00821AD0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3C21F002" w14:textId="77777777" w:rsidR="00821AD0" w:rsidRPr="008E1FBC" w:rsidRDefault="00821AD0" w:rsidP="00821AD0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b/>
                                <w:bCs/>
                              </w:rPr>
                            </w:pPr>
                            <w:r w:rsidRPr="008E1FBC"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7D0148B3" w14:textId="77777777" w:rsidR="00821AD0" w:rsidRPr="004C2006" w:rsidRDefault="00821AD0" w:rsidP="00821AD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 w:rsidRPr="004C2006">
                              <w:t xml:space="preserve">To </w:t>
                            </w:r>
                            <w:proofErr w:type="spellStart"/>
                            <w:r w:rsidRPr="004C2006">
                              <w:t>analyze</w:t>
                            </w:r>
                            <w:proofErr w:type="spellEnd"/>
                            <w:r w:rsidRPr="004C2006">
                              <w:t xml:space="preserve"> the impact of real-time data reporting on the accuracy of consumer credit scores and financial health.</w:t>
                            </w:r>
                          </w:p>
                          <w:p w14:paraId="354F0246" w14:textId="77777777" w:rsidR="00821AD0" w:rsidRPr="004C2006" w:rsidRDefault="00821AD0" w:rsidP="00821AD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 w:rsidRPr="004C2006">
                              <w:t>To evaluate the benefits for lenders more accurate and timely data in terms of risk assessment and decision-making.</w:t>
                            </w:r>
                          </w:p>
                          <w:p w14:paraId="55C09F36" w14:textId="6E02E8F3" w:rsidR="004C2006" w:rsidRDefault="00821AD0" w:rsidP="00C71F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 w:rsidRPr="004C2006">
                              <w:t>To assess the overall effect on financial inclusion and accessibility to credit.</w:t>
                            </w:r>
                          </w:p>
                          <w:p w14:paraId="6C44E863" w14:textId="3376B468" w:rsidR="002F21E1" w:rsidRPr="004C2006" w:rsidRDefault="002F21E1" w:rsidP="00C71FF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2" w:lineRule="auto"/>
                              <w:ind w:right="162"/>
                            </w:pPr>
                            <w:r w:rsidRPr="002F21E1">
                              <w:t>To identify the levers and barriers to lender adoption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6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60.0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" filled="f" strokeweight=".72pt">
                <v:path arrowok="t"/>
                <v:textbox inset="0,0,0,0">
                  <w:txbxContent>
                    <w:p w14:paraId="59A8CF34" w14:textId="0BB9FA78" w:rsidR="00821AD0" w:rsidRDefault="003D4777" w:rsidP="00821AD0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E</w:t>
                      </w:r>
                      <w:r w:rsidR="00821AD0" w:rsidRPr="008E1FBC">
                        <w:t>xplore the benefits of real-time data reporting for both consumers and lenders in the UK, focusing on its impact on credit building, financial inclusion, and lending efficiency.</w:t>
                      </w:r>
                    </w:p>
                    <w:p w14:paraId="53FB99E7" w14:textId="77777777" w:rsidR="00E37906" w:rsidRPr="008E1FBC" w:rsidRDefault="00E37906" w:rsidP="00821AD0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3C21F002" w14:textId="77777777" w:rsidR="00821AD0" w:rsidRPr="008E1FBC" w:rsidRDefault="00821AD0" w:rsidP="00821AD0">
                      <w:pPr>
                        <w:pStyle w:val="BodyText"/>
                        <w:spacing w:line="242" w:lineRule="auto"/>
                        <w:ind w:right="162"/>
                        <w:rPr>
                          <w:b/>
                          <w:bCs/>
                        </w:rPr>
                      </w:pPr>
                      <w:r w:rsidRPr="008E1FBC">
                        <w:rPr>
                          <w:b/>
                          <w:bCs/>
                        </w:rPr>
                        <w:t>Objectives</w:t>
                      </w:r>
                    </w:p>
                    <w:p w14:paraId="7D0148B3" w14:textId="77777777" w:rsidR="00821AD0" w:rsidRPr="004C2006" w:rsidRDefault="00821AD0" w:rsidP="00821AD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 w:rsidRPr="004C2006">
                        <w:t>To analyze the impact of real-time data reporting on the accuracy of consumer credit scores and financial health.</w:t>
                      </w:r>
                    </w:p>
                    <w:p w14:paraId="354F0246" w14:textId="77777777" w:rsidR="00821AD0" w:rsidRPr="004C2006" w:rsidRDefault="00821AD0" w:rsidP="00821AD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 w:rsidRPr="004C2006">
                        <w:t>To evaluate the benefits for lenders more accurate and timely data in terms of risk assessment and decision-making.</w:t>
                      </w:r>
                    </w:p>
                    <w:p w14:paraId="55C09F36" w14:textId="6E02E8F3" w:rsidR="004C2006" w:rsidRDefault="00821AD0" w:rsidP="00C71FF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 w:rsidRPr="004C2006">
                        <w:t>To assess the overall effect on financial inclusion and accessibility to credit.</w:t>
                      </w:r>
                    </w:p>
                    <w:p w14:paraId="6C44E863" w14:textId="3376B468" w:rsidR="002F21E1" w:rsidRPr="004C2006" w:rsidRDefault="002F21E1" w:rsidP="00C71FF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2" w:lineRule="auto"/>
                        <w:ind w:right="162"/>
                      </w:pPr>
                      <w:r w:rsidRPr="002F21E1">
                        <w:t>To identify the levers and barriers to lender adoption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EA7FC" w14:textId="43B18A17" w:rsidR="008A6D27" w:rsidRDefault="0015372A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Consumer Credit bureau </w:t>
                            </w:r>
                            <w:r w:rsidR="00FD6B44">
                              <w:t xml:space="preserve">for </w:t>
                            </w:r>
                            <w:r w:rsidR="001F733E">
                              <w:t xml:space="preserve">modelling </w:t>
                            </w:r>
                            <w:r w:rsidR="003C23BE">
                              <w:t>&amp; evaluation data</w:t>
                            </w:r>
                            <w:r w:rsidR="00D20866">
                              <w:t xml:space="preserve">. </w:t>
                            </w:r>
                            <w:r w:rsidR="00D20866" w:rsidRPr="00D20866">
                              <w:t>Quantitative and qualitative research into lender attitudes</w:t>
                            </w:r>
                          </w:p>
                          <w:p w14:paraId="03A58B35" w14:textId="77777777" w:rsidR="00D20866" w:rsidRDefault="00D20866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2F6981EE" w14:textId="77777777" w:rsidR="004C2006" w:rsidRDefault="004C2006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65E0E634" w14:textId="2EE76534" w:rsidR="00C06479" w:rsidRDefault="00C0647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1E79AF17" w14:textId="2CDE69C0" w:rsidR="00847016" w:rsidRDefault="00C0647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to provide </w:t>
                            </w:r>
                            <w:proofErr w:type="spellStart"/>
                            <w:r w:rsidR="00930FA3">
                              <w:t>benchmar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3sC2jAkCAAD7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3AEA7FC" w14:textId="43B18A17" w:rsidR="008A6D27" w:rsidRDefault="0015372A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Consumer Credit bureau </w:t>
                      </w:r>
                      <w:r w:rsidR="00FD6B44">
                        <w:t xml:space="preserve">for </w:t>
                      </w:r>
                      <w:r w:rsidR="001F733E">
                        <w:t xml:space="preserve">modelling </w:t>
                      </w:r>
                      <w:r w:rsidR="003C23BE">
                        <w:t>&amp; evaluation data</w:t>
                      </w:r>
                      <w:r w:rsidR="00D20866">
                        <w:t xml:space="preserve">. </w:t>
                      </w:r>
                      <w:r w:rsidR="00D20866" w:rsidRPr="00D20866">
                        <w:t>Quantitative and qualitative research into lender attitudes</w:t>
                      </w:r>
                    </w:p>
                    <w:p w14:paraId="03A58B35" w14:textId="77777777" w:rsidR="00D20866" w:rsidRDefault="00D20866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2F6981EE" w14:textId="77777777" w:rsidR="004C2006" w:rsidRDefault="004C2006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65E0E634" w14:textId="2EE76534" w:rsidR="00C06479" w:rsidRDefault="00C06479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1E79AF17" w14:textId="2CDE69C0" w:rsidR="00847016" w:rsidRDefault="00C06479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to provide </w:t>
                      </w:r>
                      <w:r w:rsidR="00930FA3">
                        <w:t>benchmar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95A" w14:textId="3A110A6B" w:rsidR="00C06479" w:rsidRDefault="008A6D2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Yes - important to quickly upskill</w:t>
                            </w:r>
                            <w:r w:rsidR="00AB1FAA">
                              <w:t xml:space="preserve"> and understand tools and data as well as </w:t>
                            </w:r>
                            <w:r>
                              <w:t xml:space="preserve">network with peers and </w:t>
                            </w:r>
                            <w:r w:rsidR="00AB1FAA">
                              <w:t xml:space="preserve">project </w:t>
                            </w:r>
                            <w:r>
                              <w:t>team.</w:t>
                            </w:r>
                          </w:p>
                          <w:p w14:paraId="0C3C7954" w14:textId="77777777" w:rsidR="00A0690D" w:rsidRDefault="00A0690D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6576FADE" w14:textId="09E75F37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2845695A" w14:textId="3A110A6B" w:rsidR="00C06479" w:rsidRDefault="008A6D27">
                      <w:pPr>
                        <w:pStyle w:val="BodyText"/>
                        <w:spacing w:line="224" w:lineRule="exact"/>
                      </w:pPr>
                      <w:r>
                        <w:t>Yes - important to quickly upskill</w:t>
                      </w:r>
                      <w:r w:rsidR="00AB1FAA">
                        <w:t xml:space="preserve"> and understand tools and data as well as </w:t>
                      </w:r>
                      <w:r>
                        <w:t xml:space="preserve">network with peers and </w:t>
                      </w:r>
                      <w:r w:rsidR="00AB1FAA">
                        <w:t xml:space="preserve">project </w:t>
                      </w:r>
                      <w:r>
                        <w:t>team.</w:t>
                      </w:r>
                    </w:p>
                    <w:p w14:paraId="0C3C7954" w14:textId="77777777" w:rsidR="00A0690D" w:rsidRDefault="00A0690D">
                      <w:pPr>
                        <w:pStyle w:val="BodyText"/>
                        <w:spacing w:line="224" w:lineRule="exact"/>
                      </w:pPr>
                    </w:p>
                    <w:p w14:paraId="6576FADE" w14:textId="09E75F37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2C2A5" w14:textId="2694F857" w:rsidR="00C86CA7" w:rsidRDefault="007B33A0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Data used will be restricted and/or confidential </w:t>
                            </w:r>
                            <w:r w:rsidR="00B34E15">
                              <w:t xml:space="preserve">and any insight will remain IP and property of </w:t>
                            </w:r>
                            <w:r w:rsidR="00D20866">
                              <w:t>E</w:t>
                            </w:r>
                            <w:r w:rsidR="00B34E15">
                              <w:t xml:space="preserve">xperian. </w:t>
                            </w:r>
                          </w:p>
                          <w:p w14:paraId="45043DC9" w14:textId="77777777" w:rsidR="004C2006" w:rsidRDefault="004C2006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6004FB62" w14:textId="1C0C7798" w:rsidR="00334E3E" w:rsidRDefault="00C86CA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D</w:t>
                            </w:r>
                            <w:r w:rsidR="00A0690D">
                              <w:t xml:space="preserve">ata used will be restricted </w:t>
                            </w:r>
                            <w:r w:rsidR="00550BC5">
                              <w:t>and/</w:t>
                            </w:r>
                            <w:r w:rsidR="00A0690D">
                              <w:t xml:space="preserve">and falls under reciprocity </w:t>
                            </w:r>
                            <w:proofErr w:type="spellStart"/>
                            <w:r w:rsidR="00A0690D"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1492C2A5" w14:textId="2694F857" w:rsidR="00C86CA7" w:rsidRDefault="007B33A0">
                      <w:pPr>
                        <w:pStyle w:val="BodyText"/>
                        <w:spacing w:line="224" w:lineRule="exact"/>
                      </w:pPr>
                      <w:r>
                        <w:t xml:space="preserve">Data used will be restricted and/or confidential </w:t>
                      </w:r>
                      <w:r w:rsidR="00B34E15">
                        <w:t xml:space="preserve">and any insight will remain IP and property of </w:t>
                      </w:r>
                      <w:r w:rsidR="00D20866">
                        <w:t>E</w:t>
                      </w:r>
                      <w:r w:rsidR="00B34E15">
                        <w:t xml:space="preserve">xperian. </w:t>
                      </w:r>
                    </w:p>
                    <w:p w14:paraId="45043DC9" w14:textId="77777777" w:rsidR="004C2006" w:rsidRDefault="004C2006">
                      <w:pPr>
                        <w:pStyle w:val="BodyText"/>
                        <w:spacing w:line="224" w:lineRule="exact"/>
                      </w:pPr>
                    </w:p>
                    <w:p w14:paraId="6004FB62" w14:textId="1C0C7798" w:rsidR="00334E3E" w:rsidRDefault="00C86CA7">
                      <w:pPr>
                        <w:pStyle w:val="BodyText"/>
                        <w:spacing w:line="224" w:lineRule="exact"/>
                      </w:pPr>
                      <w:r>
                        <w:t>D</w:t>
                      </w:r>
                      <w:r w:rsidR="00A0690D">
                        <w:t xml:space="preserve">ata used will be restricted </w:t>
                      </w:r>
                      <w:r w:rsidR="00550BC5">
                        <w:t>and/</w:t>
                      </w:r>
                      <w:r w:rsidR="00A0690D">
                        <w:t>and falls under reciprocity 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07877C6D">
                <wp:extent cx="5886450" cy="323850"/>
                <wp:effectExtent l="0" t="0" r="19050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23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C3BCB" w14:textId="77777777" w:rsidR="002A1BCA" w:rsidRPr="002A1BCA" w:rsidRDefault="002A1BCA" w:rsidP="002A1BCA">
                            <w:pPr>
                              <w:pStyle w:val="BodyText"/>
                            </w:pPr>
                            <w:r w:rsidRPr="002A1BCA">
                              <w:t>Data manipulation using SQL, Python or similar. Machine Learning, modelling and forecasting. Knowledge of UK credit markets and economy.</w:t>
                            </w:r>
                          </w:p>
                          <w:p w14:paraId="4203FBBC" w14:textId="5F2EECB8" w:rsidR="00847016" w:rsidRPr="00ED6C50" w:rsidRDefault="00847016" w:rsidP="00A24C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" filled="f" strokeweight=".72pt">
                <v:path arrowok="t"/>
                <v:textbox inset="0,0,0,0">
                  <w:txbxContent>
                    <w:p w14:paraId="263C3BCB" w14:textId="77777777" w:rsidR="002A1BCA" w:rsidRPr="002A1BCA" w:rsidRDefault="002A1BCA" w:rsidP="002A1BCA">
                      <w:pPr>
                        <w:pStyle w:val="BodyText"/>
                      </w:pPr>
                      <w:r w:rsidRPr="002A1BCA">
                        <w:t>Data manipulation using SQL, Python or similar. Machine Learning, modelling and forecasting. Knowledge of UK credit markets and economy.</w:t>
                      </w:r>
                    </w:p>
                    <w:p w14:paraId="4203FBBC" w14:textId="5F2EECB8" w:rsidR="00847016" w:rsidRPr="00ED6C50" w:rsidRDefault="00847016" w:rsidP="00A24C6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20D8E" w14:textId="77777777" w:rsidR="00B34E15" w:rsidRDefault="00511DE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Machine Learning &amp; modelling</w:t>
                            </w:r>
                          </w:p>
                          <w:p w14:paraId="4804F0A9" w14:textId="77777777" w:rsidR="004C2006" w:rsidRDefault="004C2006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7C132932" w14:textId="742EF1F3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4DE20D8E" w14:textId="77777777" w:rsidR="00B34E15" w:rsidRDefault="00511DEA">
                      <w:pPr>
                        <w:pStyle w:val="BodyText"/>
                        <w:spacing w:line="224" w:lineRule="exact"/>
                      </w:pPr>
                      <w:r>
                        <w:t>Machine Learning &amp; modelling</w:t>
                      </w:r>
                    </w:p>
                    <w:p w14:paraId="4804F0A9" w14:textId="77777777" w:rsidR="004C2006" w:rsidRDefault="004C2006">
                      <w:pPr>
                        <w:pStyle w:val="BodyText"/>
                        <w:spacing w:line="224" w:lineRule="exact"/>
                      </w:pPr>
                    </w:p>
                    <w:p w14:paraId="7C132932" w14:textId="742EF1F3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E0765" w14:textId="47EC1A5A" w:rsidR="00B34E15" w:rsidRDefault="00511DE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Mathematical</w:t>
                            </w:r>
                            <w:r w:rsidR="00D22B51">
                              <w:t xml:space="preserve"> (e.g. </w:t>
                            </w:r>
                            <w:r w:rsidR="00076BD3">
                              <w:t xml:space="preserve">economics, </w:t>
                            </w:r>
                            <w:r w:rsidR="008A0F14">
                              <w:t>data science, physics)</w:t>
                            </w:r>
                          </w:p>
                          <w:p w14:paraId="45A85400" w14:textId="77777777" w:rsidR="004C2006" w:rsidRDefault="004C2006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5BF58767" w14:textId="2308E47D" w:rsidR="00E4328A" w:rsidRDefault="00E4328A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237F9FAC" w14:textId="2948F7FE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652E0765" w14:textId="47EC1A5A" w:rsidR="00B34E15" w:rsidRDefault="00511DEA">
                      <w:pPr>
                        <w:pStyle w:val="BodyText"/>
                        <w:spacing w:line="224" w:lineRule="exact"/>
                      </w:pPr>
                      <w:r>
                        <w:t>Mathematical</w:t>
                      </w:r>
                      <w:r w:rsidR="00D22B51">
                        <w:t xml:space="preserve"> (e.g. </w:t>
                      </w:r>
                      <w:r w:rsidR="00076BD3">
                        <w:t xml:space="preserve">economics, </w:t>
                      </w:r>
                      <w:r w:rsidR="008A0F14">
                        <w:t>data science, physics)</w:t>
                      </w:r>
                    </w:p>
                    <w:p w14:paraId="45A85400" w14:textId="77777777" w:rsidR="004C2006" w:rsidRDefault="004C2006">
                      <w:pPr>
                        <w:pStyle w:val="BodyText"/>
                        <w:spacing w:line="224" w:lineRule="exact"/>
                      </w:pPr>
                    </w:p>
                    <w:p w14:paraId="5BF58767" w14:textId="2308E47D" w:rsidR="00E4328A" w:rsidRDefault="00E4328A">
                      <w:pPr>
                        <w:pStyle w:val="BodyText"/>
                        <w:spacing w:line="224" w:lineRule="exact"/>
                      </w:pPr>
                    </w:p>
                    <w:p w14:paraId="237F9FAC" w14:textId="2948F7FE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5979C72F" w:rsidR="00334E3E" w:rsidRDefault="00D77A9B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 and case study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5979C72F" w:rsidR="00334E3E" w:rsidRDefault="00D77A9B">
                      <w:pPr>
                        <w:pStyle w:val="BodyText"/>
                        <w:spacing w:line="224" w:lineRule="exact"/>
                      </w:pPr>
                      <w:r>
                        <w:t>Interview and case study 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154EFB9F">
                <wp:extent cx="5842635" cy="295275"/>
                <wp:effectExtent l="0" t="0" r="24765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33216F0C" w:rsidR="00334E3E" w:rsidRDefault="009514E3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Regular mentorship and steering on the project. Knowledge </w:t>
                            </w:r>
                            <w:r w:rsidR="00127E44">
                              <w:t>transfer and orientation support as required</w:t>
                            </w:r>
                            <w:r w:rsidR="00D20866">
                              <w:t xml:space="preserve">. Access </w:t>
                            </w:r>
                            <w:r w:rsidR="00E860E1">
                              <w:t>to lenders for research.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VvCQIAAPs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0E7320E8" w14:textId="33216F0C" w:rsidR="00334E3E" w:rsidRDefault="009514E3">
                      <w:pPr>
                        <w:pStyle w:val="BodyText"/>
                        <w:spacing w:line="224" w:lineRule="exact"/>
                      </w:pPr>
                      <w:r>
                        <w:t xml:space="preserve">Regular mentorship and steering on the project. Knowledge </w:t>
                      </w:r>
                      <w:r w:rsidR="00127E44">
                        <w:t>transfer and orientation support as required</w:t>
                      </w:r>
                      <w:r w:rsidR="00D20866">
                        <w:t xml:space="preserve">. Access </w:t>
                      </w:r>
                      <w:r w:rsidR="00E860E1">
                        <w:t>to lenders for research.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95AFF" w14:textId="4ECDD555" w:rsidR="00D77A9B" w:rsidRPr="00D77A9B" w:rsidRDefault="001A2593" w:rsidP="00CB0510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>£500 stipend on successful completion.</w:t>
                            </w:r>
                          </w:p>
                          <w:p w14:paraId="6A30D23F" w14:textId="77777777" w:rsidR="004C2006" w:rsidRDefault="004C2006" w:rsidP="00CB0510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08EA2B2" w14:textId="0304CCC8" w:rsidR="00334E3E" w:rsidRPr="00D77A9B" w:rsidRDefault="00D77A9B" w:rsidP="00CB0510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77A9B">
                              <w:rPr>
                                <w:b/>
                                <w:bCs/>
                                <w:color w:val="FF0000"/>
                              </w:rPr>
                              <w:t>??????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5A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54595AFF" w14:textId="4ECDD555" w:rsidR="00D77A9B" w:rsidRPr="00D77A9B" w:rsidRDefault="001A2593" w:rsidP="00CB0510">
                      <w:pPr>
                        <w:pStyle w:val="BodyText"/>
                        <w:ind w:left="0"/>
                        <w:rPr>
                          <w:b/>
                          <w:bCs/>
                          <w:color w:val="FF0000"/>
                        </w:rPr>
                      </w:pPr>
                      <w:r>
                        <w:t>£500 stipend on successful completion.</w:t>
                      </w:r>
                    </w:p>
                    <w:p w14:paraId="6A30D23F" w14:textId="77777777" w:rsidR="004C2006" w:rsidRDefault="004C2006" w:rsidP="00CB0510">
                      <w:pPr>
                        <w:pStyle w:val="BodyText"/>
                        <w:ind w:left="0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08EA2B2" w14:textId="0304CCC8" w:rsidR="00334E3E" w:rsidRPr="00D77A9B" w:rsidRDefault="00D77A9B" w:rsidP="00CB0510">
                      <w:pPr>
                        <w:pStyle w:val="BodyText"/>
                        <w:ind w:left="0"/>
                        <w:rPr>
                          <w:b/>
                          <w:bCs/>
                          <w:color w:val="FF0000"/>
                        </w:rPr>
                      </w:pPr>
                      <w:r w:rsidRPr="00D77A9B">
                        <w:rPr>
                          <w:b/>
                          <w:bCs/>
                          <w:color w:val="FF0000"/>
                        </w:rPr>
                        <w:t>??????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ED73" w14:textId="77777777" w:rsidR="00FE591B" w:rsidRDefault="00FE591B" w:rsidP="00847016">
      <w:r>
        <w:separator/>
      </w:r>
    </w:p>
  </w:endnote>
  <w:endnote w:type="continuationSeparator" w:id="0">
    <w:p w14:paraId="77714CEB" w14:textId="77777777" w:rsidR="00FE591B" w:rsidRDefault="00FE591B" w:rsidP="00847016">
      <w:r>
        <w:continuationSeparator/>
      </w:r>
    </w:p>
  </w:endnote>
  <w:endnote w:type="continuationNotice" w:id="1">
    <w:p w14:paraId="46265176" w14:textId="77777777" w:rsidR="00DA6C50" w:rsidRDefault="00DA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8513" w14:textId="77777777" w:rsidR="00FE591B" w:rsidRDefault="00FE591B" w:rsidP="00847016">
      <w:r>
        <w:separator/>
      </w:r>
    </w:p>
  </w:footnote>
  <w:footnote w:type="continuationSeparator" w:id="0">
    <w:p w14:paraId="14C3BE14" w14:textId="77777777" w:rsidR="00FE591B" w:rsidRDefault="00FE591B" w:rsidP="00847016">
      <w:r>
        <w:continuationSeparator/>
      </w:r>
    </w:p>
  </w:footnote>
  <w:footnote w:type="continuationNotice" w:id="1">
    <w:p w14:paraId="5A3EA02A" w14:textId="77777777" w:rsidR="00DA6C50" w:rsidRDefault="00DA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3D533CB"/>
    <w:multiLevelType w:val="multilevel"/>
    <w:tmpl w:val="3B8E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B2641"/>
    <w:multiLevelType w:val="multilevel"/>
    <w:tmpl w:val="9D9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2746331">
    <w:abstractNumId w:val="0"/>
  </w:num>
  <w:num w:numId="2" w16cid:durableId="704984984">
    <w:abstractNumId w:val="2"/>
  </w:num>
  <w:num w:numId="3" w16cid:durableId="47094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01AD1"/>
    <w:rsid w:val="000069FC"/>
    <w:rsid w:val="00017BD8"/>
    <w:rsid w:val="000311CA"/>
    <w:rsid w:val="00044623"/>
    <w:rsid w:val="000465EC"/>
    <w:rsid w:val="00065A99"/>
    <w:rsid w:val="00067210"/>
    <w:rsid w:val="00071C11"/>
    <w:rsid w:val="00076BD3"/>
    <w:rsid w:val="000C662E"/>
    <w:rsid w:val="000E5F26"/>
    <w:rsid w:val="00127E44"/>
    <w:rsid w:val="00143664"/>
    <w:rsid w:val="0015372A"/>
    <w:rsid w:val="00175EA3"/>
    <w:rsid w:val="00181516"/>
    <w:rsid w:val="00183F3C"/>
    <w:rsid w:val="001866C7"/>
    <w:rsid w:val="00195752"/>
    <w:rsid w:val="001A0390"/>
    <w:rsid w:val="001A2593"/>
    <w:rsid w:val="001D46C7"/>
    <w:rsid w:val="001D50E9"/>
    <w:rsid w:val="001F733E"/>
    <w:rsid w:val="002045F8"/>
    <w:rsid w:val="00263CB1"/>
    <w:rsid w:val="00287000"/>
    <w:rsid w:val="002A1BCA"/>
    <w:rsid w:val="002C2AC5"/>
    <w:rsid w:val="002E2670"/>
    <w:rsid w:val="002F21E1"/>
    <w:rsid w:val="00316C23"/>
    <w:rsid w:val="00334E3E"/>
    <w:rsid w:val="00372AAF"/>
    <w:rsid w:val="00383B13"/>
    <w:rsid w:val="003926B4"/>
    <w:rsid w:val="003A6EE6"/>
    <w:rsid w:val="003C23BE"/>
    <w:rsid w:val="003D4777"/>
    <w:rsid w:val="003E6F4D"/>
    <w:rsid w:val="003F1BEC"/>
    <w:rsid w:val="003F4DE3"/>
    <w:rsid w:val="003F6ACD"/>
    <w:rsid w:val="0040115F"/>
    <w:rsid w:val="00417CFB"/>
    <w:rsid w:val="00436889"/>
    <w:rsid w:val="00452219"/>
    <w:rsid w:val="00452F89"/>
    <w:rsid w:val="00483207"/>
    <w:rsid w:val="004C2006"/>
    <w:rsid w:val="004D55E2"/>
    <w:rsid w:val="004D7276"/>
    <w:rsid w:val="004E50AF"/>
    <w:rsid w:val="004E6D3C"/>
    <w:rsid w:val="00500735"/>
    <w:rsid w:val="00511DEA"/>
    <w:rsid w:val="00525AF5"/>
    <w:rsid w:val="0054015D"/>
    <w:rsid w:val="005405BD"/>
    <w:rsid w:val="00544B0E"/>
    <w:rsid w:val="00546CBC"/>
    <w:rsid w:val="00550BC5"/>
    <w:rsid w:val="00563977"/>
    <w:rsid w:val="00586662"/>
    <w:rsid w:val="005C1B52"/>
    <w:rsid w:val="005E6AF9"/>
    <w:rsid w:val="00641C1B"/>
    <w:rsid w:val="006439C5"/>
    <w:rsid w:val="0066167F"/>
    <w:rsid w:val="00665258"/>
    <w:rsid w:val="00694924"/>
    <w:rsid w:val="006D6029"/>
    <w:rsid w:val="00702B55"/>
    <w:rsid w:val="00714129"/>
    <w:rsid w:val="00742A9F"/>
    <w:rsid w:val="00757F0C"/>
    <w:rsid w:val="007B33A0"/>
    <w:rsid w:val="007C73F0"/>
    <w:rsid w:val="007C78E3"/>
    <w:rsid w:val="007F0A06"/>
    <w:rsid w:val="007F73DB"/>
    <w:rsid w:val="0080293D"/>
    <w:rsid w:val="00821AD0"/>
    <w:rsid w:val="00836992"/>
    <w:rsid w:val="00845FEB"/>
    <w:rsid w:val="00847016"/>
    <w:rsid w:val="00851F9E"/>
    <w:rsid w:val="008A0F14"/>
    <w:rsid w:val="008A6D27"/>
    <w:rsid w:val="008C2000"/>
    <w:rsid w:val="008F1099"/>
    <w:rsid w:val="008F2CAE"/>
    <w:rsid w:val="00930FA3"/>
    <w:rsid w:val="00933ED0"/>
    <w:rsid w:val="0094392D"/>
    <w:rsid w:val="00944580"/>
    <w:rsid w:val="009471FF"/>
    <w:rsid w:val="00950066"/>
    <w:rsid w:val="009514E3"/>
    <w:rsid w:val="009714A2"/>
    <w:rsid w:val="00976D33"/>
    <w:rsid w:val="00990C0F"/>
    <w:rsid w:val="009920D6"/>
    <w:rsid w:val="00993C55"/>
    <w:rsid w:val="009A4368"/>
    <w:rsid w:val="009C1913"/>
    <w:rsid w:val="009E6E8E"/>
    <w:rsid w:val="009E71BD"/>
    <w:rsid w:val="009F0543"/>
    <w:rsid w:val="00A0690D"/>
    <w:rsid w:val="00A07FB6"/>
    <w:rsid w:val="00A16B05"/>
    <w:rsid w:val="00A20179"/>
    <w:rsid w:val="00A24C62"/>
    <w:rsid w:val="00A47B0E"/>
    <w:rsid w:val="00A64D2E"/>
    <w:rsid w:val="00A71DB5"/>
    <w:rsid w:val="00A730FC"/>
    <w:rsid w:val="00A848B6"/>
    <w:rsid w:val="00AB1FAA"/>
    <w:rsid w:val="00AC3F2A"/>
    <w:rsid w:val="00B0777B"/>
    <w:rsid w:val="00B308F0"/>
    <w:rsid w:val="00B34E15"/>
    <w:rsid w:val="00B73782"/>
    <w:rsid w:val="00B7480E"/>
    <w:rsid w:val="00B77A84"/>
    <w:rsid w:val="00BB757C"/>
    <w:rsid w:val="00BC0C33"/>
    <w:rsid w:val="00BC2AB3"/>
    <w:rsid w:val="00BC5BAA"/>
    <w:rsid w:val="00BD3E51"/>
    <w:rsid w:val="00C06479"/>
    <w:rsid w:val="00C616AC"/>
    <w:rsid w:val="00C6372A"/>
    <w:rsid w:val="00C75A8A"/>
    <w:rsid w:val="00C8552E"/>
    <w:rsid w:val="00C86CA7"/>
    <w:rsid w:val="00C86FF1"/>
    <w:rsid w:val="00C905E4"/>
    <w:rsid w:val="00CB0510"/>
    <w:rsid w:val="00D20866"/>
    <w:rsid w:val="00D22B51"/>
    <w:rsid w:val="00D2694D"/>
    <w:rsid w:val="00D37388"/>
    <w:rsid w:val="00D77A9B"/>
    <w:rsid w:val="00DA2AA4"/>
    <w:rsid w:val="00DA6A30"/>
    <w:rsid w:val="00DA6BD5"/>
    <w:rsid w:val="00DA6C50"/>
    <w:rsid w:val="00DB4861"/>
    <w:rsid w:val="00DE30A9"/>
    <w:rsid w:val="00E3236E"/>
    <w:rsid w:val="00E37906"/>
    <w:rsid w:val="00E4328A"/>
    <w:rsid w:val="00E860E1"/>
    <w:rsid w:val="00EA4F16"/>
    <w:rsid w:val="00EB1EE0"/>
    <w:rsid w:val="00ED6C50"/>
    <w:rsid w:val="00EF79A1"/>
    <w:rsid w:val="00F64FA0"/>
    <w:rsid w:val="00F744FE"/>
    <w:rsid w:val="00F9072D"/>
    <w:rsid w:val="00FB0F3D"/>
    <w:rsid w:val="00FB23B1"/>
    <w:rsid w:val="00FB3516"/>
    <w:rsid w:val="00FD6B44"/>
    <w:rsid w:val="00FE553F"/>
    <w:rsid w:val="00FE591B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98CB-26BA-4A91-B682-01BCF5941692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dabd0da5-8758-4f1c-a042-3834175c86e7"/>
    <ds:schemaRef ds:uri="http://www.w3.org/XML/1998/namespace"/>
    <ds:schemaRef ds:uri="http://schemas.microsoft.com/office/2006/documentManagement/types"/>
    <ds:schemaRef ds:uri="a49b0d3e-04d8-4ee1-8d83-7ee9fccd4e7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mailto:richard.arnold@ucl.ac.uk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3</cp:revision>
  <dcterms:created xsi:type="dcterms:W3CDTF">2024-12-04T10:01:00Z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